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811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0"/>
        <w:gridCol w:w="4824"/>
      </w:tblGrid>
      <w:tr w:rsidR="006C494F" w14:paraId="2B7C0F78" w14:textId="77777777" w:rsidTr="006C494F">
        <w:trPr>
          <w:trHeight w:val="1970"/>
          <w:tblHeader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7E15" w14:textId="77777777" w:rsidR="006C494F" w:rsidRDefault="006C494F" w:rsidP="006C49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− Stabilization Plan – </w:t>
            </w:r>
          </w:p>
          <w:p w14:paraId="144EBB81" w14:textId="77777777" w:rsidR="006C494F" w:rsidRDefault="006C494F" w:rsidP="006C49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CB02676" wp14:editId="6CC058CE">
                  <wp:extent cx="1134472" cy="1142187"/>
                  <wp:effectExtent l="0" t="0" r="0" b="0"/>
                  <wp:docPr id="68" name="Picture 68" descr="Description: http://crissiecudd.files.wordpress.com/2010/07/bandai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crissiecudd.files.wordpress.com/2010/07/bandai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72" cy="114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94F" w14:paraId="1F86E998" w14:textId="77777777" w:rsidTr="006C494F">
        <w:trPr>
          <w:trHeight w:val="458"/>
          <w:tblHeader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2CA2" w14:textId="77777777" w:rsidR="006C494F" w:rsidRPr="00205B34" w:rsidRDefault="006C494F" w:rsidP="006C494F">
            <w:pPr>
              <w:rPr>
                <w:rFonts w:asciiTheme="majorHAnsi" w:hAnsiTheme="majorHAnsi"/>
                <w:bCs/>
              </w:rPr>
            </w:pPr>
            <w:r w:rsidRPr="002C7055">
              <w:rPr>
                <w:rFonts w:asciiTheme="majorHAnsi" w:hAnsiTheme="majorHAnsi"/>
                <w:b/>
                <w:bCs/>
                <w:sz w:val="22"/>
                <w:szCs w:val="22"/>
              </w:rPr>
              <w:t>Name: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2BF9" w14:textId="77777777" w:rsidR="006C494F" w:rsidRDefault="006C494F" w:rsidP="006C494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Date:  </w:t>
            </w:r>
          </w:p>
        </w:tc>
      </w:tr>
      <w:tr w:rsidR="006C494F" w14:paraId="1F08E2F2" w14:textId="77777777" w:rsidTr="006C494F"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2B2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  <w:r w:rsidRPr="002C7055">
              <w:rPr>
                <w:rFonts w:asciiTheme="majorHAnsi" w:hAnsiTheme="majorHAnsi"/>
                <w:b/>
                <w:sz w:val="22"/>
                <w:szCs w:val="22"/>
              </w:rPr>
              <w:t>Crisis/Safety Concern:</w:t>
            </w:r>
          </w:p>
          <w:p w14:paraId="6D8BBC29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24BE6543" w14:textId="77777777" w:rsidR="006C494F" w:rsidRPr="002C7055" w:rsidRDefault="006C494F" w:rsidP="006C494F">
            <w:pPr>
              <w:rPr>
                <w:rFonts w:asciiTheme="majorHAnsi" w:hAnsiTheme="majorHAnsi"/>
              </w:rPr>
            </w:pPr>
          </w:p>
          <w:p w14:paraId="373F7243" w14:textId="77777777" w:rsidR="006C494F" w:rsidRPr="002C7055" w:rsidRDefault="006C494F" w:rsidP="006C494F">
            <w:pPr>
              <w:rPr>
                <w:rFonts w:asciiTheme="majorHAnsi" w:hAnsiTheme="majorHAnsi"/>
              </w:rPr>
            </w:pPr>
          </w:p>
          <w:p w14:paraId="180F53A7" w14:textId="77777777" w:rsidR="006C494F" w:rsidRPr="002C7055" w:rsidRDefault="006C494F" w:rsidP="006C494F">
            <w:pPr>
              <w:rPr>
                <w:rFonts w:asciiTheme="majorHAnsi" w:hAnsiTheme="majorHAnsi"/>
              </w:rPr>
            </w:pPr>
          </w:p>
        </w:tc>
      </w:tr>
      <w:tr w:rsidR="006C494F" w14:paraId="68CCF86F" w14:textId="77777777" w:rsidTr="006C494F"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703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  <w:r w:rsidRPr="002C7055">
              <w:rPr>
                <w:rFonts w:asciiTheme="majorHAnsi" w:hAnsiTheme="majorHAnsi"/>
                <w:b/>
                <w:sz w:val="22"/>
                <w:szCs w:val="22"/>
              </w:rPr>
              <w:t>Is there a crisis behavior?  Describe:</w:t>
            </w:r>
          </w:p>
          <w:p w14:paraId="4C3A914D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7DE50E30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575E31C2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53A7D616" w14:textId="77777777" w:rsidR="006C494F" w:rsidRPr="002C7055" w:rsidRDefault="006C494F" w:rsidP="006C494F">
            <w:pPr>
              <w:rPr>
                <w:rFonts w:asciiTheme="majorHAnsi" w:hAnsiTheme="majorHAnsi"/>
              </w:rPr>
            </w:pPr>
          </w:p>
        </w:tc>
      </w:tr>
      <w:tr w:rsidR="006C494F" w14:paraId="202C2C6A" w14:textId="77777777" w:rsidTr="006C494F"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07D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  <w:r w:rsidRPr="002C7055">
              <w:rPr>
                <w:rFonts w:asciiTheme="majorHAnsi" w:hAnsiTheme="majorHAnsi"/>
                <w:b/>
                <w:sz w:val="22"/>
                <w:szCs w:val="22"/>
              </w:rPr>
              <w:t>Triggers (setting events, environment, behavioral, physiological?)</w:t>
            </w:r>
          </w:p>
          <w:p w14:paraId="7D76700B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43B53E85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1B2C5D25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0FFE0C57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</w:tc>
      </w:tr>
      <w:tr w:rsidR="006C494F" w14:paraId="2697FD4B" w14:textId="77777777" w:rsidTr="006C494F"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AEF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  <w:r w:rsidRPr="002C7055">
              <w:rPr>
                <w:rFonts w:asciiTheme="majorHAnsi" w:hAnsiTheme="majorHAnsi"/>
                <w:b/>
                <w:sz w:val="22"/>
                <w:szCs w:val="22"/>
              </w:rPr>
              <w:t>Function of the behavior?</w:t>
            </w:r>
          </w:p>
          <w:p w14:paraId="699A7727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65D9F552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75A5490A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60F0074E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73553325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</w:tc>
      </w:tr>
      <w:tr w:rsidR="006C494F" w14:paraId="707A3BA8" w14:textId="77777777" w:rsidTr="006C494F"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A9F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  <w:r w:rsidRPr="002C7055">
              <w:rPr>
                <w:rFonts w:asciiTheme="majorHAnsi" w:hAnsiTheme="majorHAnsi"/>
                <w:b/>
                <w:sz w:val="22"/>
                <w:szCs w:val="22"/>
              </w:rPr>
              <w:t>What has helped in the past?  What might work now?</w:t>
            </w:r>
          </w:p>
          <w:p w14:paraId="46BBDE54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304D0AD1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16A4C6A6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4A659629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363E8427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17609D2B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</w:tc>
      </w:tr>
      <w:tr w:rsidR="006C494F" w14:paraId="7010C539" w14:textId="77777777" w:rsidTr="006C494F">
        <w:trPr>
          <w:trHeight w:val="2645"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F59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  <w:r w:rsidRPr="002C7055">
              <w:rPr>
                <w:rFonts w:asciiTheme="majorHAnsi" w:hAnsiTheme="majorHAnsi"/>
                <w:b/>
                <w:sz w:val="22"/>
                <w:szCs w:val="22"/>
              </w:rPr>
              <w:t>Action Steps (What and Who)</w:t>
            </w:r>
          </w:p>
          <w:p w14:paraId="333B11CA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7C263EA8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623EAFC9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19EA9C7F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58826BE2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1E719C56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  <w:p w14:paraId="078763EA" w14:textId="77777777" w:rsidR="006C494F" w:rsidRPr="002C7055" w:rsidRDefault="006C494F" w:rsidP="006C494F">
            <w:pPr>
              <w:rPr>
                <w:rFonts w:asciiTheme="majorHAnsi" w:hAnsiTheme="majorHAnsi"/>
                <w:b/>
              </w:rPr>
            </w:pPr>
          </w:p>
        </w:tc>
      </w:tr>
    </w:tbl>
    <w:p w14:paraId="4E6B04E8" w14:textId="77777777" w:rsidR="008015BC" w:rsidRDefault="006C494F">
      <w:bookmarkStart w:id="0" w:name="_GoBack"/>
      <w:bookmarkEnd w:id="0"/>
    </w:p>
    <w:sectPr w:rsidR="0080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7FB0" w14:textId="77777777" w:rsidR="006C494F" w:rsidRDefault="006C494F" w:rsidP="006C494F">
      <w:r>
        <w:separator/>
      </w:r>
    </w:p>
  </w:endnote>
  <w:endnote w:type="continuationSeparator" w:id="0">
    <w:p w14:paraId="73C39387" w14:textId="77777777" w:rsidR="006C494F" w:rsidRDefault="006C494F" w:rsidP="006C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BB745" w14:textId="77777777" w:rsidR="006C494F" w:rsidRDefault="006C494F" w:rsidP="006C494F">
      <w:r>
        <w:separator/>
      </w:r>
    </w:p>
  </w:footnote>
  <w:footnote w:type="continuationSeparator" w:id="0">
    <w:p w14:paraId="714C43F4" w14:textId="77777777" w:rsidR="006C494F" w:rsidRDefault="006C494F" w:rsidP="006C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4F"/>
    <w:rsid w:val="006C494F"/>
    <w:rsid w:val="007E0EFF"/>
    <w:rsid w:val="00A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EF1BE"/>
  <w15:chartTrackingRefBased/>
  <w15:docId w15:val="{89334066-BDCF-4A18-A601-6D3CA5EB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94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94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C4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94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Walburn, Tanya</dc:creator>
  <cp:keywords/>
  <dc:description/>
  <cp:lastModifiedBy>Walburn, Tanya</cp:lastModifiedBy>
  <cp:revision>1</cp:revision>
  <dcterms:created xsi:type="dcterms:W3CDTF">2019-05-13T16:06:00Z</dcterms:created>
  <dcterms:modified xsi:type="dcterms:W3CDTF">2019-05-13T16:07:00Z</dcterms:modified>
</cp:coreProperties>
</file>